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3E" w:rsidRDefault="00203A85" w:rsidP="00460DA0">
      <w:pPr>
        <w:spacing w:after="0" w:line="600" w:lineRule="exact"/>
        <w:jc w:val="center"/>
        <w:rPr>
          <w:rFonts w:cs="B Titr"/>
          <w:sz w:val="28"/>
          <w:szCs w:val="28"/>
          <w:rtl/>
        </w:rPr>
      </w:pPr>
      <w:r w:rsidRPr="00460DA0">
        <w:rPr>
          <w:rFonts w:cs="B Titr" w:hint="cs"/>
          <w:sz w:val="28"/>
          <w:szCs w:val="28"/>
          <w:rtl/>
        </w:rPr>
        <w:t>«تعــهــدنـــامـه»</w:t>
      </w:r>
    </w:p>
    <w:p w:rsidR="001F1D1D" w:rsidRPr="00460DA0" w:rsidRDefault="001F1D1D" w:rsidP="00460DA0">
      <w:pPr>
        <w:spacing w:after="0" w:line="600" w:lineRule="exact"/>
        <w:jc w:val="center"/>
        <w:rPr>
          <w:rFonts w:cs="B Titr"/>
          <w:sz w:val="28"/>
          <w:szCs w:val="28"/>
          <w:rtl/>
        </w:rPr>
      </w:pPr>
    </w:p>
    <w:p w:rsidR="00203A85" w:rsidRPr="00543A9C" w:rsidRDefault="00203A85" w:rsidP="00543A9C">
      <w:pPr>
        <w:spacing w:after="0" w:line="480" w:lineRule="exact"/>
        <w:jc w:val="both"/>
        <w:rPr>
          <w:rFonts w:cs="B Lotus"/>
          <w:sz w:val="24"/>
          <w:szCs w:val="24"/>
          <w:rtl/>
        </w:rPr>
      </w:pPr>
      <w:r w:rsidRPr="00543A9C">
        <w:rPr>
          <w:rFonts w:cs="B Lotus" w:hint="cs"/>
          <w:sz w:val="24"/>
          <w:szCs w:val="24"/>
          <w:rtl/>
        </w:rPr>
        <w:t>نظر به اينكه چاپ و انتشار پايان‌نامه (رساله‌)هاي تحصيلي دانشجويان پژوهشكده امام خميني</w:t>
      </w:r>
      <w:r w:rsidRPr="00543A9C">
        <w:rPr>
          <w:rFonts w:cs="B Lotus" w:hint="cs"/>
          <w:sz w:val="24"/>
          <w:szCs w:val="24"/>
          <w:vertAlign w:val="superscript"/>
          <w:rtl/>
        </w:rPr>
        <w:t>(س)</w:t>
      </w:r>
      <w:r w:rsidRPr="00543A9C">
        <w:rPr>
          <w:rFonts w:cs="B Lotus" w:hint="cs"/>
          <w:sz w:val="24"/>
          <w:szCs w:val="24"/>
          <w:rtl/>
        </w:rPr>
        <w:t xml:space="preserve"> و انقلاب اسلامي، مبين بخشي از فعاليتهاي علمي- پژوهشي پژوهشكده است بنابراين به منظور آگاهي و رعايت حقوق پژوهشكده، دانش‌آموختگان اين پژوهشكده نسبت به رعايت موارد ذيل متعهد مي‌شوند:</w:t>
      </w:r>
    </w:p>
    <w:p w:rsidR="00203A85" w:rsidRPr="00543A9C" w:rsidRDefault="00203A85" w:rsidP="00543A9C">
      <w:pPr>
        <w:spacing w:after="0" w:line="480" w:lineRule="exact"/>
        <w:jc w:val="both"/>
        <w:rPr>
          <w:rFonts w:cs="B Lotus"/>
          <w:rtl/>
        </w:rPr>
      </w:pPr>
    </w:p>
    <w:p w:rsidR="00722956" w:rsidRPr="00543A9C" w:rsidRDefault="00722956" w:rsidP="00DB70B9">
      <w:pPr>
        <w:spacing w:after="0" w:line="480" w:lineRule="exact"/>
        <w:jc w:val="both"/>
        <w:rPr>
          <w:rFonts w:cs="B Lotus"/>
          <w:sz w:val="24"/>
          <w:szCs w:val="24"/>
          <w:rtl/>
        </w:rPr>
      </w:pPr>
      <w:r w:rsidRPr="00543A9C">
        <w:rPr>
          <w:rFonts w:cs="B Titr" w:hint="cs"/>
          <w:sz w:val="22"/>
          <w:szCs w:val="22"/>
          <w:rtl/>
        </w:rPr>
        <w:t>ماده 1:</w:t>
      </w:r>
      <w:r w:rsidRPr="00543A9C">
        <w:rPr>
          <w:rFonts w:cs="B Lotus" w:hint="cs"/>
          <w:rtl/>
        </w:rPr>
        <w:t xml:space="preserve"> </w:t>
      </w:r>
      <w:r w:rsidRPr="00543A9C">
        <w:rPr>
          <w:rFonts w:cs="B Lotus" w:hint="cs"/>
          <w:sz w:val="24"/>
          <w:szCs w:val="24"/>
          <w:rtl/>
        </w:rPr>
        <w:t xml:space="preserve">در صورت اقدام به چاپ پايان‌نامه (رساله‌)ي خود، مراتب را قبلاً به </w:t>
      </w:r>
      <w:r w:rsidR="00DB70B9">
        <w:rPr>
          <w:rFonts w:cs="B Lotus" w:hint="cs"/>
          <w:sz w:val="24"/>
          <w:szCs w:val="24"/>
          <w:rtl/>
        </w:rPr>
        <w:t>صورت</w:t>
      </w:r>
      <w:r w:rsidRPr="00543A9C">
        <w:rPr>
          <w:rFonts w:cs="B Lotus" w:hint="cs"/>
          <w:sz w:val="24"/>
          <w:szCs w:val="24"/>
          <w:rtl/>
        </w:rPr>
        <w:t xml:space="preserve"> كتبي به دفتر معاونت پژوهشي پژوهشكده اطلاع دهد.</w:t>
      </w:r>
    </w:p>
    <w:p w:rsidR="00543A9C" w:rsidRPr="00543A9C" w:rsidRDefault="00543A9C" w:rsidP="00543A9C">
      <w:pPr>
        <w:spacing w:after="0" w:line="480" w:lineRule="exact"/>
        <w:jc w:val="both"/>
        <w:rPr>
          <w:rFonts w:cs="B Lotus"/>
          <w:sz w:val="24"/>
          <w:szCs w:val="24"/>
          <w:rtl/>
        </w:rPr>
      </w:pPr>
    </w:p>
    <w:p w:rsidR="00722956" w:rsidRPr="00543A9C" w:rsidRDefault="00722956" w:rsidP="00543A9C">
      <w:pPr>
        <w:spacing w:after="0" w:line="480" w:lineRule="exact"/>
        <w:jc w:val="both"/>
        <w:rPr>
          <w:rFonts w:cs="B Lotus"/>
          <w:sz w:val="24"/>
          <w:szCs w:val="24"/>
          <w:rtl/>
        </w:rPr>
      </w:pPr>
      <w:r w:rsidRPr="00543A9C">
        <w:rPr>
          <w:rFonts w:cs="B Titr" w:hint="cs"/>
          <w:sz w:val="22"/>
          <w:szCs w:val="22"/>
          <w:rtl/>
        </w:rPr>
        <w:t>ماده 2:</w:t>
      </w:r>
      <w:r w:rsidRPr="00543A9C">
        <w:rPr>
          <w:rFonts w:cs="B Lotus" w:hint="cs"/>
          <w:rtl/>
        </w:rPr>
        <w:t xml:space="preserve"> </w:t>
      </w:r>
      <w:r w:rsidRPr="00543A9C">
        <w:rPr>
          <w:rFonts w:cs="B Lotus" w:hint="cs"/>
          <w:sz w:val="24"/>
          <w:szCs w:val="24"/>
          <w:rtl/>
        </w:rPr>
        <w:t>در صفحه سوم كتاب (پس از برگ شناسنامه) عبارت ذيل را چاپ كند:</w:t>
      </w:r>
    </w:p>
    <w:p w:rsidR="00722956" w:rsidRPr="00672C94" w:rsidRDefault="00722956" w:rsidP="00DB67FC">
      <w:pPr>
        <w:spacing w:after="0" w:line="480" w:lineRule="exact"/>
        <w:jc w:val="both"/>
        <w:rPr>
          <w:rFonts w:cs="B Lotus"/>
          <w:i w:val="0"/>
          <w:iCs/>
          <w:sz w:val="24"/>
          <w:szCs w:val="24"/>
          <w:rtl/>
        </w:rPr>
      </w:pPr>
      <w:r w:rsidRPr="00672C94">
        <w:rPr>
          <w:rFonts w:cs="B Lotus" w:hint="cs"/>
          <w:i w:val="0"/>
          <w:iCs/>
          <w:sz w:val="24"/>
          <w:szCs w:val="24"/>
          <w:rtl/>
        </w:rPr>
        <w:t>«كتاب حاضر، حاصل پايان‌نامه كارشناسي ارشد</w:t>
      </w:r>
      <w:r w:rsidR="00FA6FF7" w:rsidRPr="00672C94">
        <w:rPr>
          <w:rFonts w:cs="B Lotus" w:hint="cs"/>
          <w:i w:val="0"/>
          <w:iCs/>
          <w:sz w:val="24"/>
          <w:szCs w:val="24"/>
          <w:rtl/>
        </w:rPr>
        <w:t>/رساله دكتري</w:t>
      </w:r>
      <w:r w:rsidRPr="00672C94">
        <w:rPr>
          <w:rFonts w:cs="B Lotus" w:hint="cs"/>
          <w:i w:val="0"/>
          <w:iCs/>
          <w:sz w:val="24"/>
          <w:szCs w:val="24"/>
          <w:rtl/>
        </w:rPr>
        <w:t xml:space="preserve"> </w:t>
      </w:r>
      <w:r w:rsidR="00FA6FF7" w:rsidRPr="00672C94">
        <w:rPr>
          <w:rFonts w:cs="B Lotus" w:hint="cs"/>
          <w:i w:val="0"/>
          <w:iCs/>
          <w:sz w:val="24"/>
          <w:szCs w:val="24"/>
          <w:rtl/>
        </w:rPr>
        <w:t>نگارنده در رشته</w:t>
      </w:r>
      <w:r w:rsidR="009C4D1E">
        <w:rPr>
          <w:rFonts w:cs="B Lotus" w:hint="cs"/>
          <w:i w:val="0"/>
          <w:iCs/>
          <w:sz w:val="24"/>
          <w:szCs w:val="24"/>
          <w:rtl/>
        </w:rPr>
        <w:t xml:space="preserve"> </w:t>
      </w:r>
      <w:r w:rsidR="00FA6FF7" w:rsidRPr="00E05DEA">
        <w:rPr>
          <w:rFonts w:cs="B Lotus" w:hint="cs"/>
          <w:b/>
          <w:bCs/>
          <w:sz w:val="24"/>
          <w:szCs w:val="24"/>
          <w:rtl/>
        </w:rPr>
        <w:t>..................................</w:t>
      </w:r>
      <w:r w:rsidR="00FA6FF7" w:rsidRPr="009C4D1E">
        <w:rPr>
          <w:rFonts w:cs="B Lotus" w:hint="cs"/>
          <w:b/>
          <w:bCs/>
          <w:i w:val="0"/>
          <w:iCs/>
          <w:sz w:val="24"/>
          <w:szCs w:val="24"/>
          <w:rtl/>
        </w:rPr>
        <w:t xml:space="preserve"> </w:t>
      </w:r>
      <w:r w:rsidR="00FA6FF7" w:rsidRPr="00672C94">
        <w:rPr>
          <w:rFonts w:cs="B Lotus" w:hint="cs"/>
          <w:i w:val="0"/>
          <w:iCs/>
          <w:sz w:val="24"/>
          <w:szCs w:val="24"/>
          <w:rtl/>
        </w:rPr>
        <w:t>است كه در سال</w:t>
      </w:r>
      <w:r w:rsidR="00E05DEA">
        <w:rPr>
          <w:rFonts w:cs="B Lotus" w:hint="cs"/>
          <w:i w:val="0"/>
          <w:iCs/>
          <w:sz w:val="24"/>
          <w:szCs w:val="24"/>
          <w:rtl/>
        </w:rPr>
        <w:t xml:space="preserve"> </w:t>
      </w:r>
      <w:r w:rsidR="00FA6FF7" w:rsidRPr="00E05DEA">
        <w:rPr>
          <w:rFonts w:cs="B Lotus" w:hint="cs"/>
          <w:b/>
          <w:bCs/>
          <w:sz w:val="24"/>
          <w:szCs w:val="24"/>
          <w:rtl/>
        </w:rPr>
        <w:t>.......</w:t>
      </w:r>
      <w:r w:rsidR="00E05DEA">
        <w:rPr>
          <w:rFonts w:cs="B Lotus" w:hint="cs"/>
          <w:b/>
          <w:bCs/>
          <w:i w:val="0"/>
          <w:iCs/>
          <w:sz w:val="24"/>
          <w:szCs w:val="24"/>
          <w:rtl/>
        </w:rPr>
        <w:t xml:space="preserve"> </w:t>
      </w:r>
      <w:r w:rsidR="00FA6FF7" w:rsidRPr="00672C94">
        <w:rPr>
          <w:rFonts w:cs="B Lotus" w:hint="cs"/>
          <w:i w:val="0"/>
          <w:iCs/>
          <w:sz w:val="24"/>
          <w:szCs w:val="24"/>
          <w:rtl/>
        </w:rPr>
        <w:t>در پژوهشكده</w:t>
      </w:r>
      <w:r w:rsidR="005464D7" w:rsidRPr="00672C94">
        <w:rPr>
          <w:rFonts w:cs="B Lotus" w:hint="cs"/>
          <w:i w:val="0"/>
          <w:iCs/>
          <w:sz w:val="24"/>
          <w:szCs w:val="24"/>
          <w:rtl/>
        </w:rPr>
        <w:t xml:space="preserve"> امام خميني</w:t>
      </w:r>
      <w:r w:rsidR="00672C94" w:rsidRPr="00672C94">
        <w:rPr>
          <w:rFonts w:cs="B Lotus" w:hint="cs"/>
          <w:i w:val="0"/>
          <w:iCs/>
          <w:sz w:val="24"/>
          <w:szCs w:val="24"/>
          <w:vertAlign w:val="superscript"/>
          <w:rtl/>
        </w:rPr>
        <w:t>(س)</w:t>
      </w:r>
      <w:r w:rsidR="005464D7" w:rsidRPr="00672C94">
        <w:rPr>
          <w:rFonts w:cs="B Lotus" w:hint="cs"/>
          <w:i w:val="0"/>
          <w:iCs/>
          <w:sz w:val="24"/>
          <w:szCs w:val="24"/>
          <w:rtl/>
        </w:rPr>
        <w:t xml:space="preserve"> و انقلاب اسلامي به راهنمايي سركار خانم/جناب آقاي</w:t>
      </w:r>
      <w:r w:rsidR="009C4D1E">
        <w:rPr>
          <w:rFonts w:cs="B Lotus" w:hint="cs"/>
          <w:i w:val="0"/>
          <w:iCs/>
          <w:sz w:val="24"/>
          <w:szCs w:val="24"/>
          <w:rtl/>
        </w:rPr>
        <w:t xml:space="preserve"> دكتر </w:t>
      </w:r>
      <w:r w:rsidR="005464D7" w:rsidRPr="00E05DEA">
        <w:rPr>
          <w:rFonts w:cs="B Lotus" w:hint="cs"/>
          <w:b/>
          <w:bCs/>
          <w:sz w:val="24"/>
          <w:szCs w:val="24"/>
          <w:rtl/>
        </w:rPr>
        <w:t>............</w:t>
      </w:r>
      <w:r w:rsidR="009C4D1E" w:rsidRPr="00E05DEA">
        <w:rPr>
          <w:rFonts w:cs="B Lotus" w:hint="cs"/>
          <w:b/>
          <w:bCs/>
          <w:sz w:val="24"/>
          <w:szCs w:val="24"/>
          <w:rtl/>
        </w:rPr>
        <w:t>............</w:t>
      </w:r>
      <w:r w:rsidR="005464D7" w:rsidRPr="00E05DEA">
        <w:rPr>
          <w:rFonts w:cs="B Lotus" w:hint="cs"/>
          <w:b/>
          <w:bCs/>
          <w:sz w:val="24"/>
          <w:szCs w:val="24"/>
          <w:rtl/>
        </w:rPr>
        <w:t>..........................</w:t>
      </w:r>
      <w:r w:rsidR="00DB67FC">
        <w:rPr>
          <w:rFonts w:cs="B Lotus" w:hint="cs"/>
          <w:b/>
          <w:bCs/>
          <w:sz w:val="24"/>
          <w:szCs w:val="24"/>
          <w:rtl/>
        </w:rPr>
        <w:t xml:space="preserve"> </w:t>
      </w:r>
      <w:r w:rsidR="00DB67FC" w:rsidRPr="00DB67FC">
        <w:rPr>
          <w:rFonts w:cs="B Lotus" w:hint="cs"/>
          <w:sz w:val="24"/>
          <w:szCs w:val="24"/>
          <w:rtl/>
        </w:rPr>
        <w:t>و</w:t>
      </w:r>
      <w:r w:rsidR="005464D7" w:rsidRPr="009C4D1E">
        <w:rPr>
          <w:rFonts w:cs="B Lotus" w:hint="cs"/>
          <w:b/>
          <w:bCs/>
          <w:i w:val="0"/>
          <w:iCs/>
          <w:sz w:val="24"/>
          <w:szCs w:val="24"/>
          <w:rtl/>
        </w:rPr>
        <w:t xml:space="preserve"> </w:t>
      </w:r>
      <w:r w:rsidR="005464D7" w:rsidRPr="00672C94">
        <w:rPr>
          <w:rFonts w:cs="B Lotus" w:hint="cs"/>
          <w:i w:val="0"/>
          <w:iCs/>
          <w:sz w:val="24"/>
          <w:szCs w:val="24"/>
          <w:rtl/>
        </w:rPr>
        <w:t>مشاور</w:t>
      </w:r>
      <w:r w:rsidR="00672C94" w:rsidRPr="00672C94">
        <w:rPr>
          <w:rFonts w:cs="B Lotus" w:hint="cs"/>
          <w:i w:val="0"/>
          <w:iCs/>
          <w:sz w:val="24"/>
          <w:szCs w:val="24"/>
          <w:rtl/>
        </w:rPr>
        <w:t>ه</w:t>
      </w:r>
      <w:r w:rsidR="005464D7" w:rsidRPr="00672C94">
        <w:rPr>
          <w:rFonts w:cs="B Lotus" w:hint="cs"/>
          <w:i w:val="0"/>
          <w:iCs/>
          <w:sz w:val="24"/>
          <w:szCs w:val="24"/>
          <w:rtl/>
        </w:rPr>
        <w:t xml:space="preserve"> سركار خانم/جناب آقاي</w:t>
      </w:r>
      <w:r w:rsidR="009C4D1E">
        <w:rPr>
          <w:rFonts w:cs="B Lotus" w:hint="cs"/>
          <w:i w:val="0"/>
          <w:iCs/>
          <w:sz w:val="24"/>
          <w:szCs w:val="24"/>
          <w:rtl/>
        </w:rPr>
        <w:t xml:space="preserve"> دكتر </w:t>
      </w:r>
      <w:r w:rsidR="00672C94" w:rsidRPr="00E05DEA">
        <w:rPr>
          <w:rFonts w:cs="B Lotus" w:hint="cs"/>
          <w:b/>
          <w:bCs/>
          <w:sz w:val="24"/>
          <w:szCs w:val="24"/>
          <w:rtl/>
        </w:rPr>
        <w:t>..........................................</w:t>
      </w:r>
      <w:r w:rsidR="009C4D1E" w:rsidRPr="009C4D1E">
        <w:rPr>
          <w:rFonts w:cs="B Lotus" w:hint="cs"/>
          <w:b/>
          <w:bCs/>
          <w:i w:val="0"/>
          <w:iCs/>
          <w:sz w:val="24"/>
          <w:szCs w:val="24"/>
          <w:rtl/>
        </w:rPr>
        <w:t xml:space="preserve"> </w:t>
      </w:r>
      <w:r w:rsidR="005464D7" w:rsidRPr="00672C94">
        <w:rPr>
          <w:rFonts w:cs="B Lotus" w:hint="cs"/>
          <w:i w:val="0"/>
          <w:iCs/>
          <w:sz w:val="24"/>
          <w:szCs w:val="24"/>
          <w:rtl/>
        </w:rPr>
        <w:t>از آن دفاع شده است.»</w:t>
      </w:r>
    </w:p>
    <w:p w:rsidR="00543A9C" w:rsidRPr="00E05DEA" w:rsidRDefault="00543A9C" w:rsidP="00543A9C">
      <w:pPr>
        <w:spacing w:after="0" w:line="480" w:lineRule="exact"/>
        <w:jc w:val="both"/>
        <w:rPr>
          <w:rFonts w:cs="B Lotus"/>
          <w:rtl/>
        </w:rPr>
      </w:pPr>
    </w:p>
    <w:p w:rsidR="005464D7" w:rsidRPr="00543A9C" w:rsidRDefault="00796824" w:rsidP="00543A9C">
      <w:pPr>
        <w:spacing w:after="0" w:line="480" w:lineRule="exact"/>
        <w:jc w:val="both"/>
        <w:rPr>
          <w:rFonts w:cs="B Lotus"/>
          <w:sz w:val="24"/>
          <w:szCs w:val="24"/>
          <w:rtl/>
        </w:rPr>
      </w:pPr>
      <w:r w:rsidRPr="00543A9C">
        <w:rPr>
          <w:rFonts w:cs="B Titr" w:hint="cs"/>
          <w:sz w:val="22"/>
          <w:szCs w:val="22"/>
          <w:rtl/>
        </w:rPr>
        <w:t>ماده 3:</w:t>
      </w:r>
      <w:r w:rsidRPr="00543A9C">
        <w:rPr>
          <w:rFonts w:cs="B Lotus" w:hint="cs"/>
          <w:rtl/>
        </w:rPr>
        <w:t xml:space="preserve"> </w:t>
      </w:r>
      <w:r w:rsidRPr="00543A9C">
        <w:rPr>
          <w:rFonts w:cs="B Lotus" w:hint="cs"/>
          <w:sz w:val="24"/>
          <w:szCs w:val="24"/>
          <w:rtl/>
        </w:rPr>
        <w:t>به منظور جبران بخشي از هزينه‌هاي انتشارات</w:t>
      </w:r>
      <w:r w:rsidR="00672C94">
        <w:rPr>
          <w:rFonts w:cs="B Lotus" w:hint="cs"/>
          <w:sz w:val="24"/>
          <w:szCs w:val="24"/>
          <w:rtl/>
        </w:rPr>
        <w:t xml:space="preserve"> پژوهشكده</w:t>
      </w:r>
      <w:r w:rsidRPr="00543A9C">
        <w:rPr>
          <w:rFonts w:cs="B Lotus" w:hint="cs"/>
          <w:sz w:val="24"/>
          <w:szCs w:val="24"/>
          <w:rtl/>
        </w:rPr>
        <w:t>، تعداد يك‌درصد شمارگان كتاب (در هر نوبت چاپ) را به پژوهشكده اهدا كند. پژوهشكده مي‌تواند مازاد نياز خود را به نفع انتشارات پژوهشكده در معرض فروش قرار دهد.</w:t>
      </w:r>
    </w:p>
    <w:p w:rsidR="00543A9C" w:rsidRPr="00543A9C" w:rsidRDefault="00543A9C" w:rsidP="00543A9C">
      <w:pPr>
        <w:spacing w:after="0" w:line="480" w:lineRule="exact"/>
        <w:jc w:val="both"/>
        <w:rPr>
          <w:rFonts w:cs="B Lotus"/>
          <w:sz w:val="24"/>
          <w:szCs w:val="24"/>
          <w:rtl/>
        </w:rPr>
      </w:pPr>
    </w:p>
    <w:p w:rsidR="00796824" w:rsidRPr="00543A9C" w:rsidRDefault="00796824" w:rsidP="00543A9C">
      <w:pPr>
        <w:spacing w:after="0" w:line="480" w:lineRule="exact"/>
        <w:jc w:val="both"/>
        <w:rPr>
          <w:rFonts w:cs="B Lotus"/>
          <w:sz w:val="24"/>
          <w:szCs w:val="24"/>
          <w:rtl/>
        </w:rPr>
      </w:pPr>
      <w:r w:rsidRPr="00543A9C">
        <w:rPr>
          <w:rFonts w:cs="B Titr" w:hint="cs"/>
          <w:sz w:val="22"/>
          <w:szCs w:val="22"/>
          <w:rtl/>
        </w:rPr>
        <w:t xml:space="preserve">ماده 4: </w:t>
      </w:r>
      <w:r w:rsidRPr="00543A9C">
        <w:rPr>
          <w:rFonts w:cs="B Lotus" w:hint="cs"/>
          <w:sz w:val="24"/>
          <w:szCs w:val="24"/>
          <w:rtl/>
        </w:rPr>
        <w:t>در صورت عدم رعايت ماده 3، 50% بهاي شمارگان چاپ شده را به عنوان خسارت به پژوهشكده، تأديه كند.</w:t>
      </w:r>
    </w:p>
    <w:p w:rsidR="00543A9C" w:rsidRPr="00543A9C" w:rsidRDefault="00543A9C" w:rsidP="00543A9C">
      <w:pPr>
        <w:spacing w:after="0" w:line="480" w:lineRule="exact"/>
        <w:jc w:val="both"/>
        <w:rPr>
          <w:rFonts w:cs="B Lotus"/>
          <w:rtl/>
        </w:rPr>
      </w:pPr>
    </w:p>
    <w:p w:rsidR="00796824" w:rsidRPr="00543A9C" w:rsidRDefault="00796824" w:rsidP="00672C94">
      <w:pPr>
        <w:spacing w:after="0" w:line="480" w:lineRule="exact"/>
        <w:jc w:val="both"/>
        <w:rPr>
          <w:rFonts w:cs="B Lotus"/>
          <w:sz w:val="24"/>
          <w:szCs w:val="24"/>
          <w:rtl/>
        </w:rPr>
      </w:pPr>
      <w:r w:rsidRPr="00543A9C">
        <w:rPr>
          <w:rFonts w:cs="B Titr" w:hint="cs"/>
          <w:sz w:val="22"/>
          <w:szCs w:val="22"/>
          <w:rtl/>
        </w:rPr>
        <w:t>ماده 5:</w:t>
      </w:r>
      <w:r w:rsidRPr="00543A9C">
        <w:rPr>
          <w:rFonts w:cs="B Lotus" w:hint="cs"/>
          <w:rtl/>
        </w:rPr>
        <w:t xml:space="preserve"> </w:t>
      </w:r>
      <w:r w:rsidRPr="00543A9C">
        <w:rPr>
          <w:rFonts w:cs="B Lotus" w:hint="cs"/>
          <w:sz w:val="24"/>
          <w:szCs w:val="24"/>
          <w:rtl/>
        </w:rPr>
        <w:t xml:space="preserve">دانشجو تعهد و قبول مي‌كند در صورت خودداري از پرداخت بهاي خسارت، </w:t>
      </w:r>
      <w:r w:rsidR="00EF7108" w:rsidRPr="00543A9C">
        <w:rPr>
          <w:rFonts w:cs="B Lotus" w:hint="cs"/>
          <w:sz w:val="24"/>
          <w:szCs w:val="24"/>
          <w:rtl/>
        </w:rPr>
        <w:t xml:space="preserve">پژوهشكده </w:t>
      </w:r>
      <w:r w:rsidRPr="00543A9C">
        <w:rPr>
          <w:rFonts w:cs="B Lotus" w:hint="cs"/>
          <w:sz w:val="24"/>
          <w:szCs w:val="24"/>
          <w:rtl/>
        </w:rPr>
        <w:t xml:space="preserve">مي‌تواند خسارت مذكور را از طريق مراجع قضايي مطالبه و وصول كند؛ </w:t>
      </w:r>
      <w:r w:rsidR="00EF7108" w:rsidRPr="00543A9C">
        <w:rPr>
          <w:rFonts w:cs="B Lotus" w:hint="cs"/>
          <w:sz w:val="24"/>
          <w:szCs w:val="24"/>
          <w:rtl/>
        </w:rPr>
        <w:t>به علاوه به پژوهشكده حق مي‌دهد به منظور استيفاي حقوق خود، از طريق دادگاه، معادل وجه مذكور در ماده 4 را از محل توقيف كتابهاي عرضه شده نگارنده براي فروش، تأمين نمايد.</w:t>
      </w:r>
    </w:p>
    <w:p w:rsidR="00543A9C" w:rsidRPr="00543A9C" w:rsidRDefault="00543A9C" w:rsidP="00543A9C">
      <w:pPr>
        <w:spacing w:after="0" w:line="480" w:lineRule="exact"/>
        <w:jc w:val="both"/>
        <w:rPr>
          <w:rFonts w:cs="B Lotus"/>
          <w:sz w:val="24"/>
          <w:szCs w:val="24"/>
          <w:rtl/>
        </w:rPr>
      </w:pPr>
    </w:p>
    <w:p w:rsidR="00EF7108" w:rsidRPr="00543A9C" w:rsidRDefault="00EF7108" w:rsidP="009C4D1E">
      <w:pPr>
        <w:spacing w:after="0" w:line="480" w:lineRule="exact"/>
        <w:jc w:val="both"/>
        <w:rPr>
          <w:rFonts w:cs="B Lotus"/>
          <w:sz w:val="24"/>
          <w:szCs w:val="24"/>
          <w:rtl/>
        </w:rPr>
      </w:pPr>
      <w:r w:rsidRPr="00543A9C">
        <w:rPr>
          <w:rFonts w:cs="B Titr" w:hint="cs"/>
          <w:sz w:val="22"/>
          <w:szCs w:val="22"/>
          <w:rtl/>
        </w:rPr>
        <w:t>ماده 6:</w:t>
      </w:r>
      <w:r w:rsidRPr="00543A9C">
        <w:rPr>
          <w:rFonts w:cs="B Lotus" w:hint="cs"/>
          <w:rtl/>
        </w:rPr>
        <w:t xml:space="preserve"> </w:t>
      </w:r>
      <w:r w:rsidRPr="00543A9C">
        <w:rPr>
          <w:rFonts w:cs="B Lotus" w:hint="cs"/>
          <w:sz w:val="24"/>
          <w:szCs w:val="24"/>
          <w:rtl/>
        </w:rPr>
        <w:t>اينجانب</w:t>
      </w:r>
      <w:r w:rsidR="009C4D1E">
        <w:rPr>
          <w:rFonts w:cs="B Lotus" w:hint="cs"/>
          <w:sz w:val="24"/>
          <w:szCs w:val="24"/>
          <w:rtl/>
        </w:rPr>
        <w:t xml:space="preserve"> </w:t>
      </w:r>
      <w:r w:rsidRPr="009C4D1E">
        <w:rPr>
          <w:rFonts w:cs="B Lotus" w:hint="cs"/>
          <w:b/>
          <w:bCs/>
          <w:sz w:val="24"/>
          <w:szCs w:val="24"/>
          <w:rtl/>
        </w:rPr>
        <w:t xml:space="preserve">...................................... </w:t>
      </w:r>
      <w:r w:rsidRPr="00543A9C">
        <w:rPr>
          <w:rFonts w:cs="B Lotus" w:hint="cs"/>
          <w:sz w:val="24"/>
          <w:szCs w:val="24"/>
          <w:rtl/>
        </w:rPr>
        <w:t>دانشجوي رشته</w:t>
      </w:r>
      <w:r w:rsidR="009C4D1E">
        <w:rPr>
          <w:rFonts w:cs="B Lotus" w:hint="cs"/>
          <w:sz w:val="24"/>
          <w:szCs w:val="24"/>
          <w:rtl/>
        </w:rPr>
        <w:t xml:space="preserve"> </w:t>
      </w:r>
      <w:r w:rsidRPr="009C4D1E">
        <w:rPr>
          <w:rFonts w:cs="B Lotus" w:hint="cs"/>
          <w:b/>
          <w:bCs/>
          <w:sz w:val="24"/>
          <w:szCs w:val="24"/>
          <w:rtl/>
        </w:rPr>
        <w:t xml:space="preserve">............................................ </w:t>
      </w:r>
      <w:r w:rsidRPr="00543A9C">
        <w:rPr>
          <w:rFonts w:cs="B Lotus" w:hint="cs"/>
          <w:sz w:val="24"/>
          <w:szCs w:val="24"/>
          <w:rtl/>
        </w:rPr>
        <w:t>مقطع</w:t>
      </w:r>
      <w:r w:rsidR="009C4D1E">
        <w:rPr>
          <w:rFonts w:cs="B Lotus" w:hint="cs"/>
          <w:sz w:val="24"/>
          <w:szCs w:val="24"/>
          <w:rtl/>
        </w:rPr>
        <w:t xml:space="preserve"> </w:t>
      </w:r>
      <w:r w:rsidRPr="009C4D1E">
        <w:rPr>
          <w:rFonts w:cs="B Lotus" w:hint="cs"/>
          <w:b/>
          <w:bCs/>
          <w:sz w:val="24"/>
          <w:szCs w:val="24"/>
          <w:rtl/>
        </w:rPr>
        <w:t xml:space="preserve">............................. </w:t>
      </w:r>
      <w:r w:rsidRPr="00543A9C">
        <w:rPr>
          <w:rFonts w:cs="B Lotus" w:hint="cs"/>
          <w:sz w:val="24"/>
          <w:szCs w:val="24"/>
          <w:rtl/>
        </w:rPr>
        <w:t>تعهد فوق و ضمانت اجرايي آن را قبول كرده، به آن ملتزم مي‌شوم.</w:t>
      </w:r>
    </w:p>
    <w:p w:rsidR="00433706" w:rsidRDefault="00433706" w:rsidP="000F3B5F">
      <w:pPr>
        <w:spacing w:after="0" w:line="480" w:lineRule="exact"/>
        <w:ind w:left="3600"/>
        <w:jc w:val="center"/>
        <w:rPr>
          <w:rFonts w:cs="B Lotus" w:hint="cs"/>
          <w:sz w:val="24"/>
          <w:szCs w:val="24"/>
          <w:rtl/>
        </w:rPr>
      </w:pPr>
    </w:p>
    <w:p w:rsidR="00EF7108" w:rsidRPr="00543A9C" w:rsidRDefault="00EF7108" w:rsidP="000F3B5F">
      <w:pPr>
        <w:spacing w:after="0" w:line="480" w:lineRule="exact"/>
        <w:ind w:left="3600"/>
        <w:jc w:val="center"/>
        <w:rPr>
          <w:rFonts w:cs="B Lotus"/>
          <w:sz w:val="24"/>
          <w:szCs w:val="24"/>
          <w:rtl/>
        </w:rPr>
      </w:pPr>
      <w:r w:rsidRPr="00543A9C">
        <w:rPr>
          <w:rFonts w:cs="B Lotus" w:hint="cs"/>
          <w:sz w:val="24"/>
          <w:szCs w:val="24"/>
          <w:rtl/>
        </w:rPr>
        <w:t>نام و نام‌خانوادگي:</w:t>
      </w:r>
    </w:p>
    <w:p w:rsidR="00723F4E" w:rsidRDefault="00EF7108" w:rsidP="001F1D1D">
      <w:pPr>
        <w:spacing w:after="0" w:line="480" w:lineRule="exact"/>
        <w:ind w:left="3600"/>
        <w:jc w:val="center"/>
        <w:rPr>
          <w:rFonts w:cs="B Lotus"/>
          <w:sz w:val="24"/>
          <w:szCs w:val="24"/>
          <w:rtl/>
        </w:rPr>
      </w:pPr>
      <w:r w:rsidRPr="00543A9C">
        <w:rPr>
          <w:rFonts w:cs="B Lotus" w:hint="cs"/>
          <w:sz w:val="24"/>
          <w:szCs w:val="24"/>
          <w:rtl/>
        </w:rPr>
        <w:t>تاريخ و امضاء</w:t>
      </w:r>
    </w:p>
    <w:sectPr w:rsidR="00723F4E" w:rsidSect="00460DA0">
      <w:pgSz w:w="11906" w:h="16838"/>
      <w:pgMar w:top="1418" w:right="1418" w:bottom="1418" w:left="1418" w:header="709" w:footer="709" w:gutter="0"/>
      <w:pgBorders w:offsetFrom="page">
        <w:top w:val="flowersModern2" w:sz="8" w:space="24" w:color="auto"/>
        <w:left w:val="flowersModern2" w:sz="8" w:space="24" w:color="auto"/>
        <w:bottom w:val="flowersModern2" w:sz="8" w:space="24" w:color="auto"/>
        <w:right w:val="flowersModern2" w:sz="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drawingGridHorizontalSpacing w:val="181"/>
  <w:drawingGridVerticalSpacing w:val="181"/>
  <w:characterSpacingControl w:val="doNotCompress"/>
  <w:compat/>
  <w:rsids>
    <w:rsidRoot w:val="00203A85"/>
    <w:rsid w:val="00032D1C"/>
    <w:rsid w:val="00081E3E"/>
    <w:rsid w:val="000F3B5F"/>
    <w:rsid w:val="00186C9E"/>
    <w:rsid w:val="001F1D1D"/>
    <w:rsid w:val="00203A85"/>
    <w:rsid w:val="00270BB8"/>
    <w:rsid w:val="002C2693"/>
    <w:rsid w:val="00397113"/>
    <w:rsid w:val="003C2FFC"/>
    <w:rsid w:val="00406759"/>
    <w:rsid w:val="00424413"/>
    <w:rsid w:val="00433706"/>
    <w:rsid w:val="00460DA0"/>
    <w:rsid w:val="00543A9C"/>
    <w:rsid w:val="005464D7"/>
    <w:rsid w:val="005F5AF2"/>
    <w:rsid w:val="00672C94"/>
    <w:rsid w:val="00722956"/>
    <w:rsid w:val="00723F4E"/>
    <w:rsid w:val="00796824"/>
    <w:rsid w:val="00945FA3"/>
    <w:rsid w:val="009C4D1E"/>
    <w:rsid w:val="00A01153"/>
    <w:rsid w:val="00AC348C"/>
    <w:rsid w:val="00C230FF"/>
    <w:rsid w:val="00D2663D"/>
    <w:rsid w:val="00DB67FC"/>
    <w:rsid w:val="00DB70B9"/>
    <w:rsid w:val="00E05DEA"/>
    <w:rsid w:val="00EF7108"/>
    <w:rsid w:val="00F80F7B"/>
    <w:rsid w:val="00F848E6"/>
    <w:rsid w:val="00FA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i/>
        <w:sz w:val="26"/>
        <w:szCs w:val="26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5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1456</Characters>
  <Application>Microsoft Office Word</Application>
  <DocSecurity>0</DocSecurity>
  <Lines>12</Lines>
  <Paragraphs>3</Paragraphs>
  <ScaleCrop>false</ScaleCrop>
  <Company>پژوهشكده امام خميني (س) و انقلاب اسلامي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gasemi</dc:creator>
  <cp:keywords/>
  <dc:description/>
  <cp:lastModifiedBy>gasemi</cp:lastModifiedBy>
  <cp:revision>21</cp:revision>
  <cp:lastPrinted>2013-12-04T08:18:00Z</cp:lastPrinted>
  <dcterms:created xsi:type="dcterms:W3CDTF">2013-12-04T07:48:00Z</dcterms:created>
  <dcterms:modified xsi:type="dcterms:W3CDTF">2013-12-04T11:14:00Z</dcterms:modified>
</cp:coreProperties>
</file>